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44974" w14:textId="77777777" w:rsidR="0045600B" w:rsidRDefault="00353436" w:rsidP="004D0050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FIZETÉSI FELSZÓLÍTÁS</w:t>
      </w:r>
    </w:p>
    <w:p w14:paraId="13D2ABDA" w14:textId="77777777" w:rsidR="0045600B" w:rsidRDefault="0045600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179354" w14:textId="77777777" w:rsidR="0045600B" w:rsidRDefault="0045600B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7BBBC7" w14:textId="40EB08DE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Adós</w:t>
      </w:r>
      <w:r w:rsidR="004D0050" w:rsidRPr="009658F3">
        <w:rPr>
          <w:rFonts w:ascii="Arial" w:eastAsia="Times New Roman" w:hAnsi="Arial" w:cs="Arial"/>
        </w:rPr>
        <w:t xml:space="preserve"> bank neve</w:t>
      </w:r>
      <w:r w:rsidRPr="009658F3">
        <w:rPr>
          <w:rFonts w:ascii="Arial" w:eastAsia="Times New Roman" w:hAnsi="Arial" w:cs="Arial"/>
        </w:rPr>
        <w:t xml:space="preserve">: </w:t>
      </w:r>
      <w:r w:rsidR="004D0050" w:rsidRPr="009658F3">
        <w:rPr>
          <w:rFonts w:ascii="Arial" w:eastAsia="Times New Roman" w:hAnsi="Arial" w:cs="Arial"/>
        </w:rPr>
        <w:t xml:space="preserve">……………………… </w:t>
      </w:r>
    </w:p>
    <w:p w14:paraId="10DFBF53" w14:textId="04851AB6" w:rsidR="0045600B" w:rsidRPr="009658F3" w:rsidRDefault="00353436">
      <w:pPr>
        <w:rPr>
          <w:rFonts w:ascii="Arial" w:eastAsia="Times New Roman" w:hAnsi="Arial" w:cs="Arial"/>
        </w:rPr>
      </w:pPr>
      <w:proofErr w:type="gramStart"/>
      <w:r w:rsidRPr="009658F3">
        <w:rPr>
          <w:rFonts w:ascii="Arial" w:eastAsia="Times New Roman" w:hAnsi="Arial" w:cs="Arial"/>
        </w:rPr>
        <w:t>Cím:</w:t>
      </w:r>
      <w:r w:rsidR="004D0050" w:rsidRPr="009658F3">
        <w:rPr>
          <w:rFonts w:ascii="Arial" w:eastAsia="Times New Roman" w:hAnsi="Arial" w:cs="Arial"/>
        </w:rPr>
        <w:t>…</w:t>
      </w:r>
      <w:proofErr w:type="gramEnd"/>
      <w:r w:rsidR="004D0050" w:rsidRPr="009658F3">
        <w:rPr>
          <w:rFonts w:ascii="Arial" w:eastAsia="Times New Roman" w:hAnsi="Arial" w:cs="Arial"/>
        </w:rPr>
        <w:t>…………………</w:t>
      </w:r>
      <w:proofErr w:type="gramStart"/>
      <w:r w:rsidR="004D0050" w:rsidRPr="009658F3">
        <w:rPr>
          <w:rFonts w:ascii="Arial" w:eastAsia="Times New Roman" w:hAnsi="Arial" w:cs="Arial"/>
        </w:rPr>
        <w:t>…….</w:t>
      </w:r>
      <w:proofErr w:type="gramEnd"/>
      <w:r w:rsidR="004D0050" w:rsidRPr="009658F3">
        <w:rPr>
          <w:rFonts w:ascii="Arial" w:eastAsia="Times New Roman" w:hAnsi="Arial" w:cs="Arial"/>
        </w:rPr>
        <w:t>.</w:t>
      </w:r>
    </w:p>
    <w:p w14:paraId="47F9A444" w14:textId="77777777" w:rsidR="004D0050" w:rsidRPr="009658F3" w:rsidRDefault="004D0050">
      <w:pPr>
        <w:rPr>
          <w:rFonts w:ascii="Arial" w:eastAsia="Times New Roman" w:hAnsi="Arial" w:cs="Arial"/>
        </w:rPr>
      </w:pPr>
    </w:p>
    <w:p w14:paraId="72BB9A8E" w14:textId="13C0012C" w:rsidR="0045600B" w:rsidRPr="009658F3" w:rsidRDefault="00353436">
      <w:pPr>
        <w:rPr>
          <w:rFonts w:ascii="Arial" w:eastAsia="Times New Roman" w:hAnsi="Arial" w:cs="Arial"/>
          <w:b/>
        </w:rPr>
      </w:pPr>
      <w:r w:rsidRPr="009658F3">
        <w:rPr>
          <w:rFonts w:ascii="Arial" w:eastAsia="Times New Roman" w:hAnsi="Arial" w:cs="Arial"/>
        </w:rPr>
        <w:t xml:space="preserve">Tárgy: </w:t>
      </w:r>
      <w:r w:rsidRPr="009658F3">
        <w:rPr>
          <w:rFonts w:ascii="Arial" w:eastAsia="Times New Roman" w:hAnsi="Arial" w:cs="Arial"/>
          <w:b/>
        </w:rPr>
        <w:t>Fizetési felszólítás</w:t>
      </w:r>
    </w:p>
    <w:p w14:paraId="22253DC3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09BF2534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0502FAAF" w14:textId="7E30E27C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 xml:space="preserve">Tisztelt </w:t>
      </w:r>
      <w:r w:rsidR="00DF353D" w:rsidRPr="009658F3">
        <w:rPr>
          <w:rFonts w:ascii="Arial" w:eastAsia="Times New Roman" w:hAnsi="Arial" w:cs="Arial"/>
        </w:rPr>
        <w:t>Cím</w:t>
      </w:r>
      <w:r w:rsidRPr="009658F3">
        <w:rPr>
          <w:rFonts w:ascii="Arial" w:eastAsia="Times New Roman" w:hAnsi="Arial" w:cs="Arial"/>
        </w:rPr>
        <w:t>!</w:t>
      </w:r>
    </w:p>
    <w:p w14:paraId="5E57C74A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6885592B" w14:textId="251FBCA6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Alulírott ....................................</w:t>
      </w:r>
      <w:r w:rsidR="004D0050" w:rsidRPr="009658F3">
        <w:rPr>
          <w:rFonts w:ascii="Arial" w:eastAsia="Times New Roman" w:hAnsi="Arial" w:cs="Arial"/>
        </w:rPr>
        <w:t>.....................................................................................................</w:t>
      </w:r>
      <w:r w:rsidRPr="009658F3">
        <w:rPr>
          <w:rFonts w:ascii="Arial" w:eastAsia="Times New Roman" w:hAnsi="Arial" w:cs="Arial"/>
        </w:rPr>
        <w:t>, minta a</w:t>
      </w:r>
      <w:r w:rsidR="004D0050" w:rsidRPr="009658F3">
        <w:rPr>
          <w:rFonts w:ascii="Arial" w:eastAsia="Times New Roman" w:hAnsi="Arial" w:cs="Arial"/>
        </w:rPr>
        <w:t>…………………………………………………………………</w:t>
      </w:r>
      <w:r w:rsidRPr="009658F3">
        <w:rPr>
          <w:rFonts w:ascii="Arial" w:eastAsia="Times New Roman" w:hAnsi="Arial" w:cs="Arial"/>
        </w:rPr>
        <w:t xml:space="preserve"> </w:t>
      </w:r>
      <w:r w:rsidR="004D0050" w:rsidRPr="009658F3">
        <w:rPr>
          <w:rFonts w:ascii="Arial" w:eastAsia="Times New Roman" w:hAnsi="Arial" w:cs="Arial"/>
        </w:rPr>
        <w:t xml:space="preserve">számú deviza kölcsön/ hitel szerződés alanya </w:t>
      </w:r>
      <w:r w:rsidRPr="009658F3">
        <w:rPr>
          <w:rFonts w:ascii="Arial" w:eastAsia="Times New Roman" w:hAnsi="Arial" w:cs="Arial"/>
        </w:rPr>
        <w:t>az alábbiakról tájékoztatom:</w:t>
      </w:r>
    </w:p>
    <w:p w14:paraId="5EBAA70D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78F79113" w14:textId="214A5792" w:rsidR="00192DA9" w:rsidRPr="009658F3" w:rsidRDefault="00353436" w:rsidP="009658F3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 xml:space="preserve">A hitelező és </w:t>
      </w:r>
      <w:r w:rsidR="004D0050" w:rsidRPr="009658F3">
        <w:rPr>
          <w:rFonts w:ascii="Arial" w:eastAsia="Times New Roman" w:hAnsi="Arial" w:cs="Arial"/>
        </w:rPr>
        <w:t xml:space="preserve">a ……………………. bank </w:t>
      </w:r>
      <w:proofErr w:type="gramStart"/>
      <w:r w:rsidRPr="009658F3">
        <w:rPr>
          <w:rFonts w:ascii="Arial" w:eastAsia="Times New Roman" w:hAnsi="Arial" w:cs="Arial"/>
        </w:rPr>
        <w:t xml:space="preserve">között </w:t>
      </w:r>
      <w:r w:rsidR="004D0050" w:rsidRPr="009658F3">
        <w:rPr>
          <w:rFonts w:ascii="Arial" w:eastAsia="Times New Roman" w:hAnsi="Arial" w:cs="Arial"/>
        </w:rPr>
        <w:t xml:space="preserve"> devizaszerződés</w:t>
      </w:r>
      <w:proofErr w:type="gramEnd"/>
      <w:r w:rsidR="004D0050" w:rsidRPr="009658F3">
        <w:rPr>
          <w:rFonts w:ascii="Arial" w:eastAsia="Times New Roman" w:hAnsi="Arial" w:cs="Arial"/>
        </w:rPr>
        <w:t xml:space="preserve"> alapján </w:t>
      </w:r>
      <w:r w:rsidRPr="009658F3">
        <w:rPr>
          <w:rFonts w:ascii="Arial" w:eastAsia="Times New Roman" w:hAnsi="Arial" w:cs="Arial"/>
        </w:rPr>
        <w:t xml:space="preserve">jogviszony jött </w:t>
      </w:r>
      <w:proofErr w:type="gramStart"/>
      <w:r w:rsidRPr="009658F3">
        <w:rPr>
          <w:rFonts w:ascii="Arial" w:eastAsia="Times New Roman" w:hAnsi="Arial" w:cs="Arial"/>
        </w:rPr>
        <w:t xml:space="preserve">létre </w:t>
      </w:r>
      <w:r w:rsidR="004D0050" w:rsidRPr="009658F3">
        <w:rPr>
          <w:rFonts w:ascii="Arial" w:eastAsia="Times New Roman" w:hAnsi="Arial" w:cs="Arial"/>
        </w:rPr>
        <w:t xml:space="preserve"> </w:t>
      </w:r>
      <w:r w:rsidRPr="009658F3">
        <w:rPr>
          <w:rFonts w:ascii="Arial" w:eastAsia="Times New Roman" w:hAnsi="Arial" w:cs="Arial"/>
        </w:rPr>
        <w:t>............</w:t>
      </w:r>
      <w:proofErr w:type="gramEnd"/>
      <w:r w:rsidRPr="009658F3">
        <w:rPr>
          <w:rFonts w:ascii="Arial" w:eastAsia="Times New Roman" w:hAnsi="Arial" w:cs="Arial"/>
        </w:rPr>
        <w:t xml:space="preserve"> év........... hó............. napján</w:t>
      </w:r>
      <w:r w:rsidR="0045151B" w:rsidRPr="009658F3">
        <w:rPr>
          <w:rFonts w:ascii="Arial" w:eastAsia="Times New Roman" w:hAnsi="Arial" w:cs="Arial"/>
        </w:rPr>
        <w:t xml:space="preserve"> </w:t>
      </w:r>
      <w:r w:rsidR="00CE1350" w:rsidRPr="009658F3">
        <w:rPr>
          <w:rFonts w:ascii="Arial" w:eastAsia="Times New Roman" w:hAnsi="Arial" w:cs="Arial"/>
        </w:rPr>
        <w:t xml:space="preserve">2025.04.30-án kihirdetett </w:t>
      </w:r>
      <w:r w:rsidR="00577AED" w:rsidRPr="009658F3">
        <w:rPr>
          <w:rFonts w:ascii="Arial" w:eastAsia="Times New Roman" w:hAnsi="Arial" w:cs="Arial"/>
        </w:rPr>
        <w:t xml:space="preserve">EUB C- 630/23 számú ítélet </w:t>
      </w:r>
      <w:proofErr w:type="gramStart"/>
      <w:r w:rsidR="00577AED" w:rsidRPr="009658F3">
        <w:rPr>
          <w:rFonts w:ascii="Arial" w:eastAsia="Times New Roman" w:hAnsi="Arial" w:cs="Arial"/>
        </w:rPr>
        <w:t xml:space="preserve">alapján </w:t>
      </w:r>
      <w:r w:rsidRPr="009658F3">
        <w:rPr>
          <w:rFonts w:ascii="Arial" w:eastAsia="Times New Roman" w:hAnsi="Arial" w:cs="Arial"/>
        </w:rPr>
        <w:t xml:space="preserve"> a</w:t>
      </w:r>
      <w:proofErr w:type="gramEnd"/>
      <w:r w:rsidRPr="009658F3">
        <w:rPr>
          <w:rFonts w:ascii="Arial" w:eastAsia="Times New Roman" w:hAnsi="Arial" w:cs="Arial"/>
        </w:rPr>
        <w:t xml:space="preserve"> jogviszonyból eredő kötelezettségének </w:t>
      </w:r>
      <w:r w:rsidR="001F74CD" w:rsidRPr="009658F3">
        <w:rPr>
          <w:rFonts w:ascii="Arial" w:eastAsia="Times New Roman" w:hAnsi="Arial" w:cs="Arial"/>
        </w:rPr>
        <w:t>a bank a mai napig</w:t>
      </w:r>
      <w:r w:rsidRPr="009658F3">
        <w:rPr>
          <w:rFonts w:ascii="Arial" w:eastAsia="Times New Roman" w:hAnsi="Arial" w:cs="Arial"/>
        </w:rPr>
        <w:t xml:space="preserve"> nem tett eleget. </w:t>
      </w:r>
    </w:p>
    <w:p w14:paraId="53A681CD" w14:textId="633AC1DA" w:rsidR="00F45912" w:rsidRPr="009658F3" w:rsidRDefault="00192DA9" w:rsidP="00192DA9">
      <w:pPr>
        <w:spacing w:before="120"/>
        <w:rPr>
          <w:rFonts w:ascii="Arial" w:eastAsia="Times New Roman" w:hAnsi="Arial" w:cs="Arial"/>
          <w:b/>
          <w:bCs/>
          <w:color w:val="000000"/>
        </w:rPr>
      </w:pPr>
      <w:r w:rsidRPr="009658F3">
        <w:rPr>
          <w:rFonts w:ascii="Arial" w:eastAsia="Times New Roman" w:hAnsi="Arial" w:cs="Arial"/>
          <w:b/>
          <w:bCs/>
          <w:color w:val="000000"/>
        </w:rPr>
        <w:t>„A fogyasztókkal kötött szerződésekben alkalmazott tisztességtelen feltételekről szóló, 1993. április 5</w:t>
      </w:r>
      <w:r w:rsidRPr="009658F3">
        <w:rPr>
          <w:rFonts w:ascii="Arial" w:eastAsia="Times New Roman" w:hAnsi="Arial" w:cs="Arial"/>
          <w:b/>
          <w:bCs/>
          <w:color w:val="000000"/>
        </w:rPr>
        <w:noBreakHyphen/>
        <w:t>i 93/13/EGK tanácsi irányelv 6. cikkének (1) bekezdését ezen irányelv 7. cikkének (1) bekezdésével összefüggésb</w:t>
      </w:r>
      <w:r w:rsidR="004A10DD" w:rsidRPr="009658F3">
        <w:rPr>
          <w:rFonts w:ascii="Arial" w:eastAsia="Times New Roman" w:hAnsi="Arial" w:cs="Arial"/>
          <w:b/>
          <w:bCs/>
          <w:color w:val="000000"/>
        </w:rPr>
        <w:t>en</w:t>
      </w:r>
    </w:p>
    <w:p w14:paraId="064FD54C" w14:textId="49783B33" w:rsidR="004A10DD" w:rsidRPr="009658F3" w:rsidRDefault="004A10DD" w:rsidP="00192DA9">
      <w:pPr>
        <w:spacing w:before="120"/>
        <w:rPr>
          <w:rFonts w:ascii="Arial" w:eastAsia="Times New Roman" w:hAnsi="Arial" w:cs="Arial"/>
          <w:b/>
          <w:bCs/>
          <w:color w:val="000000"/>
        </w:rPr>
      </w:pPr>
      <w:r w:rsidRPr="009658F3">
        <w:rPr>
          <w:rFonts w:ascii="Arial" w:eastAsia="Times New Roman" w:hAnsi="Arial" w:cs="Arial"/>
          <w:b/>
          <w:bCs/>
          <w:color w:val="000000"/>
        </w:rPr>
        <w:t>a következőképpen kell értelmezni:</w:t>
      </w:r>
    </w:p>
    <w:p w14:paraId="755573E2" w14:textId="6A4BAEBE" w:rsidR="004A10DD" w:rsidRPr="009658F3" w:rsidRDefault="004A10DD" w:rsidP="00192DA9">
      <w:pPr>
        <w:spacing w:before="120"/>
        <w:rPr>
          <w:rFonts w:ascii="Arial" w:eastAsia="Times New Roman" w:hAnsi="Arial" w:cs="Arial"/>
          <w:b/>
          <w:bCs/>
          <w:color w:val="000000"/>
        </w:rPr>
      </w:pPr>
      <w:r w:rsidRPr="009658F3">
        <w:rPr>
          <w:rFonts w:ascii="Arial" w:eastAsia="Times New Roman" w:hAnsi="Arial" w:cs="Arial"/>
          <w:b/>
          <w:bCs/>
          <w:color w:val="000000"/>
        </w:rPr>
        <w:t>az említett szerződés az említett kikötés kihagyásával nem teljesíthető, az említett rendelkezések azon jogi és ténybeli állapot helyreállítását írják elő, amelyben az említett fogyasztó ugyanezen szerződés hiányában lett volna.”</w:t>
      </w:r>
    </w:p>
    <w:p w14:paraId="0A310CA2" w14:textId="77777777" w:rsidR="001343D2" w:rsidRPr="009658F3" w:rsidRDefault="001343D2">
      <w:pPr>
        <w:rPr>
          <w:rFonts w:ascii="Arial" w:eastAsia="Times New Roman" w:hAnsi="Arial" w:cs="Arial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"/>
        <w:gridCol w:w="8805"/>
      </w:tblGrid>
      <w:tr w:rsidR="00F01618" w:rsidRPr="009658F3" w14:paraId="3984C122" w14:textId="77777777" w:rsidTr="00457CF1">
        <w:trPr>
          <w:tblCellSpacing w:w="0" w:type="dxa"/>
        </w:trPr>
        <w:tc>
          <w:tcPr>
            <w:tcW w:w="0" w:type="auto"/>
            <w:hideMark/>
          </w:tcPr>
          <w:p w14:paraId="2067EEBD" w14:textId="77777777" w:rsidR="00F01618" w:rsidRPr="009658F3" w:rsidRDefault="00F01618" w:rsidP="00457CF1">
            <w:pPr>
              <w:spacing w:before="120"/>
              <w:textAlignment w:val="top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  <w:color w:val="000000"/>
              </w:rPr>
              <w:t>45</w:t>
            </w:r>
          </w:p>
        </w:tc>
        <w:tc>
          <w:tcPr>
            <w:tcW w:w="0" w:type="auto"/>
            <w:hideMark/>
          </w:tcPr>
          <w:p w14:paraId="4E3E8846" w14:textId="77777777" w:rsidR="00F01618" w:rsidRPr="009658F3" w:rsidRDefault="00F01618" w:rsidP="00457CF1">
            <w:pPr>
              <w:spacing w:before="120"/>
              <w:jc w:val="both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  <w:color w:val="000000"/>
              </w:rPr>
              <w:t> Ebből következik, hogy egy tisztességtelennek minősített szerződési feltételt főszabály szerint úgy kell tekinteni, mint amely nem is létezett, úgyhogy a fogyasztóra nézve nem fejthet ki joghatást. Ennélfogva egy ilyen kikötés tisztességtelen jellege bírósági megállapításának főszabály szerint azon jogi és ténybeli állapot helyreállítását kell eredményeznie, amelyben a fogyasztó az említett kikötés hiányában lenne (2023. június 15</w:t>
            </w:r>
            <w:r w:rsidRPr="009658F3">
              <w:rPr>
                <w:rFonts w:ascii="Arial" w:eastAsia="Times New Roman" w:hAnsi="Arial" w:cs="Arial"/>
                <w:color w:val="000000"/>
              </w:rPr>
              <w:noBreakHyphen/>
              <w:t>iBank M. [A szerződés semmisségének következményei] ítélet, </w:t>
            </w:r>
            <w:hyperlink r:id="rId6" w:tgtFrame="_blank" w:history="1">
              <w:r w:rsidRPr="009658F3">
                <w:rPr>
                  <w:rFonts w:ascii="Arial" w:eastAsia="Times New Roman" w:hAnsi="Arial" w:cs="Arial"/>
                  <w:color w:val="0000FF"/>
                  <w:u w:val="single"/>
                </w:rPr>
                <w:t>C</w:t>
              </w:r>
              <w:r w:rsidRPr="009658F3">
                <w:rPr>
                  <w:rFonts w:ascii="Arial" w:eastAsia="Times New Roman" w:hAnsi="Arial" w:cs="Arial"/>
                  <w:color w:val="0000FF"/>
                  <w:u w:val="single"/>
                </w:rPr>
                <w:noBreakHyphen/>
                <w:t>520/21</w:t>
              </w:r>
            </w:hyperlink>
            <w:r w:rsidRPr="009658F3">
              <w:rPr>
                <w:rFonts w:ascii="Arial" w:eastAsia="Times New Roman" w:hAnsi="Arial" w:cs="Arial"/>
                <w:color w:val="000000"/>
              </w:rPr>
              <w:t>, </w:t>
            </w:r>
            <w:hyperlink r:id="rId7" w:tgtFrame="_blank" w:history="1">
              <w:r w:rsidRPr="009658F3">
                <w:rPr>
                  <w:rFonts w:ascii="Arial" w:eastAsia="Times New Roman" w:hAnsi="Arial" w:cs="Arial"/>
                  <w:color w:val="0000FF"/>
                  <w:u w:val="single"/>
                </w:rPr>
                <w:t>EU:C:2023:478</w:t>
              </w:r>
            </w:hyperlink>
            <w:r w:rsidRPr="009658F3">
              <w:rPr>
                <w:rFonts w:ascii="Arial" w:eastAsia="Times New Roman" w:hAnsi="Arial" w:cs="Arial"/>
                <w:color w:val="000000"/>
              </w:rPr>
              <w:t>, </w:t>
            </w:r>
            <w:hyperlink r:id="rId8" w:anchor="point57" w:tgtFrame="_blank" w:history="1">
              <w:r w:rsidRPr="009658F3">
                <w:rPr>
                  <w:rFonts w:ascii="Arial" w:eastAsia="Times New Roman" w:hAnsi="Arial" w:cs="Arial"/>
                  <w:color w:val="0000FF"/>
                  <w:u w:val="single"/>
                </w:rPr>
                <w:t>57.</w:t>
              </w:r>
            </w:hyperlink>
            <w:r w:rsidRPr="009658F3">
              <w:rPr>
                <w:rFonts w:ascii="Arial" w:eastAsia="Times New Roman" w:hAnsi="Arial" w:cs="Arial"/>
                <w:color w:val="000000"/>
              </w:rPr>
              <w:t> pont, valamint az ott hivatkozott ítélkezési gyakorlat).</w:t>
            </w:r>
          </w:p>
          <w:p w14:paraId="7C35DDA3" w14:textId="74E87827" w:rsidR="00F01618" w:rsidRPr="009658F3" w:rsidRDefault="00F01618" w:rsidP="00457CF1">
            <w:pPr>
              <w:spacing w:before="120"/>
              <w:jc w:val="both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  <w:b/>
                <w:bCs/>
                <w:color w:val="000000"/>
              </w:rPr>
              <w:t>pontja alapján történő kötelezés</w:t>
            </w:r>
            <w:r w:rsidR="00022BDC" w:rsidRPr="009658F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a bank számára!</w:t>
            </w:r>
            <w:r w:rsidRPr="009658F3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22BDC" w:rsidRPr="009658F3" w14:paraId="658F74E3" w14:textId="77777777" w:rsidTr="00457CF1">
        <w:trPr>
          <w:tblCellSpacing w:w="0" w:type="dxa"/>
        </w:trPr>
        <w:tc>
          <w:tcPr>
            <w:tcW w:w="0" w:type="auto"/>
          </w:tcPr>
          <w:p w14:paraId="30798C7D" w14:textId="77777777" w:rsidR="00022BDC" w:rsidRPr="009658F3" w:rsidRDefault="00022BDC" w:rsidP="00457CF1">
            <w:pPr>
              <w:spacing w:before="120"/>
              <w:textAlignment w:val="top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0" w:type="auto"/>
          </w:tcPr>
          <w:p w14:paraId="420F71D9" w14:textId="77777777" w:rsidR="00022BDC" w:rsidRPr="009658F3" w:rsidRDefault="00022BDC" w:rsidP="00457CF1">
            <w:pPr>
              <w:spacing w:before="120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14:paraId="68AC1FBF" w14:textId="3DD64439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Az alábbi tartozás kiegyenlítésére nem került sor:</w:t>
      </w:r>
    </w:p>
    <w:p w14:paraId="2E4AD182" w14:textId="77777777" w:rsidR="0045600B" w:rsidRPr="009658F3" w:rsidRDefault="0045600B">
      <w:pPr>
        <w:rPr>
          <w:rFonts w:ascii="Arial" w:eastAsia="Times New Roman" w:hAnsi="Arial" w:cs="Arial"/>
        </w:rPr>
      </w:pPr>
    </w:p>
    <w:tbl>
      <w:tblPr>
        <w:tblStyle w:val="a"/>
        <w:tblW w:w="906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1"/>
        <w:gridCol w:w="1812"/>
        <w:gridCol w:w="1812"/>
        <w:gridCol w:w="1813"/>
        <w:gridCol w:w="1813"/>
      </w:tblGrid>
      <w:tr w:rsidR="0045600B" w:rsidRPr="009658F3" w14:paraId="7735B5EC" w14:textId="77777777">
        <w:tc>
          <w:tcPr>
            <w:tcW w:w="1812" w:type="dxa"/>
          </w:tcPr>
          <w:p w14:paraId="07542A04" w14:textId="73DACD11" w:rsidR="0045600B" w:rsidRPr="009658F3" w:rsidRDefault="002E1438">
            <w:pPr>
              <w:jc w:val="center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>Szerződés</w:t>
            </w:r>
            <w:r w:rsidR="00353436" w:rsidRPr="009658F3">
              <w:rPr>
                <w:rFonts w:ascii="Arial" w:eastAsia="Times New Roman" w:hAnsi="Arial" w:cs="Arial"/>
              </w:rPr>
              <w:t xml:space="preserve"> száma</w:t>
            </w:r>
          </w:p>
        </w:tc>
        <w:tc>
          <w:tcPr>
            <w:tcW w:w="1812" w:type="dxa"/>
          </w:tcPr>
          <w:p w14:paraId="42DCA15D" w14:textId="77777777" w:rsidR="0045600B" w:rsidRPr="009658F3" w:rsidRDefault="00353436">
            <w:pPr>
              <w:jc w:val="center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>Fizetési határidő</w:t>
            </w:r>
          </w:p>
        </w:tc>
        <w:tc>
          <w:tcPr>
            <w:tcW w:w="1812" w:type="dxa"/>
          </w:tcPr>
          <w:p w14:paraId="25273252" w14:textId="77777777" w:rsidR="0045600B" w:rsidRPr="009658F3" w:rsidRDefault="00353436">
            <w:pPr>
              <w:jc w:val="center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>Számlázott összeg</w:t>
            </w:r>
          </w:p>
        </w:tc>
        <w:tc>
          <w:tcPr>
            <w:tcW w:w="1813" w:type="dxa"/>
          </w:tcPr>
          <w:p w14:paraId="6BC23CD8" w14:textId="77777777" w:rsidR="0045600B" w:rsidRPr="009658F3" w:rsidRDefault="00353436">
            <w:pPr>
              <w:jc w:val="center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>Teljesített összeg</w:t>
            </w:r>
          </w:p>
        </w:tc>
        <w:tc>
          <w:tcPr>
            <w:tcW w:w="1813" w:type="dxa"/>
          </w:tcPr>
          <w:p w14:paraId="15A50822" w14:textId="77777777" w:rsidR="0045600B" w:rsidRPr="009658F3" w:rsidRDefault="00353436">
            <w:pPr>
              <w:jc w:val="center"/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>Jogcím</w:t>
            </w:r>
          </w:p>
        </w:tc>
      </w:tr>
      <w:tr w:rsidR="0045600B" w:rsidRPr="009658F3" w14:paraId="2F655ECB" w14:textId="77777777">
        <w:tc>
          <w:tcPr>
            <w:tcW w:w="1812" w:type="dxa"/>
          </w:tcPr>
          <w:p w14:paraId="62911A11" w14:textId="49143E55" w:rsidR="0045600B" w:rsidRPr="009658F3" w:rsidRDefault="0045600B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12" w:type="dxa"/>
          </w:tcPr>
          <w:p w14:paraId="73A1D76A" w14:textId="36908875" w:rsidR="0045600B" w:rsidRPr="009658F3" w:rsidRDefault="00F87C22">
            <w:pPr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>2025.04.30.</w:t>
            </w:r>
          </w:p>
        </w:tc>
        <w:tc>
          <w:tcPr>
            <w:tcW w:w="1812" w:type="dxa"/>
          </w:tcPr>
          <w:p w14:paraId="22D1E429" w14:textId="77777777" w:rsidR="0045600B" w:rsidRPr="009658F3" w:rsidRDefault="0045600B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13" w:type="dxa"/>
          </w:tcPr>
          <w:p w14:paraId="692ACD09" w14:textId="77777777" w:rsidR="0045600B" w:rsidRPr="009658F3" w:rsidRDefault="0045600B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13" w:type="dxa"/>
          </w:tcPr>
          <w:p w14:paraId="2E961E5D" w14:textId="77777777" w:rsidR="00AE5EED" w:rsidRPr="009658F3" w:rsidRDefault="00AE5EED">
            <w:pPr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 xml:space="preserve">jogalap nélküli    </w:t>
            </w:r>
          </w:p>
          <w:p w14:paraId="2A08D1CD" w14:textId="00AFE80D" w:rsidR="0045600B" w:rsidRPr="009658F3" w:rsidRDefault="00AE5EED">
            <w:pPr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 xml:space="preserve">    gazdagodás</w:t>
            </w:r>
          </w:p>
        </w:tc>
      </w:tr>
      <w:tr w:rsidR="0045600B" w:rsidRPr="009658F3" w14:paraId="7F8FB405" w14:textId="77777777">
        <w:tc>
          <w:tcPr>
            <w:tcW w:w="1812" w:type="dxa"/>
          </w:tcPr>
          <w:p w14:paraId="5EF269DC" w14:textId="6917D066" w:rsidR="0045600B" w:rsidRPr="009658F3" w:rsidRDefault="0045600B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12" w:type="dxa"/>
          </w:tcPr>
          <w:p w14:paraId="14D40E24" w14:textId="2042925D" w:rsidR="0045600B" w:rsidRPr="009658F3" w:rsidRDefault="00F87C22">
            <w:pPr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>2025.04.30</w:t>
            </w:r>
            <w:r w:rsidR="00EC45CA" w:rsidRPr="009658F3">
              <w:rPr>
                <w:rFonts w:ascii="Arial" w:eastAsia="Times New Roman" w:hAnsi="Arial" w:cs="Arial"/>
              </w:rPr>
              <w:t>.</w:t>
            </w:r>
          </w:p>
        </w:tc>
        <w:tc>
          <w:tcPr>
            <w:tcW w:w="1812" w:type="dxa"/>
          </w:tcPr>
          <w:p w14:paraId="262F402A" w14:textId="77777777" w:rsidR="0045600B" w:rsidRPr="009658F3" w:rsidRDefault="0045600B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13" w:type="dxa"/>
          </w:tcPr>
          <w:p w14:paraId="7DBD50DD" w14:textId="77777777" w:rsidR="0045600B" w:rsidRPr="009658F3" w:rsidRDefault="0045600B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1813" w:type="dxa"/>
          </w:tcPr>
          <w:p w14:paraId="4EFB09EC" w14:textId="77777777" w:rsidR="00AE5EED" w:rsidRPr="009658F3" w:rsidRDefault="00AE5EED">
            <w:pPr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 xml:space="preserve">jogalap nélküli </w:t>
            </w:r>
          </w:p>
          <w:p w14:paraId="62D424AC" w14:textId="041A38E7" w:rsidR="0045600B" w:rsidRPr="009658F3" w:rsidRDefault="00AE5EED">
            <w:pPr>
              <w:rPr>
                <w:rFonts w:ascii="Arial" w:eastAsia="Times New Roman" w:hAnsi="Arial" w:cs="Arial"/>
              </w:rPr>
            </w:pPr>
            <w:r w:rsidRPr="009658F3">
              <w:rPr>
                <w:rFonts w:ascii="Arial" w:eastAsia="Times New Roman" w:hAnsi="Arial" w:cs="Arial"/>
              </w:rPr>
              <w:t xml:space="preserve">    gazdagodás</w:t>
            </w:r>
          </w:p>
        </w:tc>
      </w:tr>
    </w:tbl>
    <w:p w14:paraId="46FA2657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059DC1A2" w14:textId="576B44A6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lastRenderedPageBreak/>
        <w:t xml:space="preserve">Jelen levelemmel felszólítom, hogy ezen határidő leteltéig, </w:t>
      </w:r>
      <w:r w:rsidR="000A17EE" w:rsidRPr="009658F3">
        <w:rPr>
          <w:rFonts w:ascii="Arial" w:eastAsia="Times New Roman" w:hAnsi="Arial" w:cs="Arial"/>
        </w:rPr>
        <w:t>………</w:t>
      </w:r>
      <w:r w:rsidRPr="009658F3">
        <w:rPr>
          <w:rFonts w:ascii="Arial" w:eastAsia="Times New Roman" w:hAnsi="Arial" w:cs="Arial"/>
        </w:rPr>
        <w:t>év .......... hó ........... napjáig a hitelező felé fennálló ..............</w:t>
      </w:r>
      <w:r w:rsidR="00EC45CA" w:rsidRPr="009658F3">
        <w:rPr>
          <w:rFonts w:ascii="Arial" w:eastAsia="Times New Roman" w:hAnsi="Arial" w:cs="Arial"/>
        </w:rPr>
        <w:t>..............................................</w:t>
      </w:r>
      <w:proofErr w:type="gramStart"/>
      <w:r w:rsidR="007E0FBB" w:rsidRPr="009658F3">
        <w:rPr>
          <w:rFonts w:ascii="Arial" w:eastAsia="Times New Roman" w:hAnsi="Arial" w:cs="Arial"/>
        </w:rPr>
        <w:t>Ft,-</w:t>
      </w:r>
      <w:proofErr w:type="gramEnd"/>
      <w:r w:rsidR="007E0FBB" w:rsidRPr="009658F3">
        <w:rPr>
          <w:rFonts w:ascii="Arial" w:eastAsia="Times New Roman" w:hAnsi="Arial" w:cs="Arial"/>
        </w:rPr>
        <w:t xml:space="preserve"> aza</w:t>
      </w:r>
      <w:r w:rsidR="00905C29" w:rsidRPr="009658F3">
        <w:rPr>
          <w:rFonts w:ascii="Arial" w:eastAsia="Times New Roman" w:hAnsi="Arial" w:cs="Arial"/>
        </w:rPr>
        <w:t>z</w:t>
      </w:r>
      <w:r w:rsidR="00EC45CA" w:rsidRPr="009658F3">
        <w:rPr>
          <w:rFonts w:ascii="Arial" w:eastAsia="Times New Roman" w:hAnsi="Arial" w:cs="Arial"/>
        </w:rPr>
        <w:t>………………………………</w:t>
      </w:r>
      <w:r w:rsidR="00905C29" w:rsidRPr="009658F3">
        <w:rPr>
          <w:rFonts w:ascii="Arial" w:eastAsia="Times New Roman" w:hAnsi="Arial" w:cs="Arial"/>
        </w:rPr>
        <w:t xml:space="preserve">…… </w:t>
      </w:r>
      <w:r w:rsidR="00EC45CA" w:rsidRPr="009658F3">
        <w:rPr>
          <w:rFonts w:ascii="Arial" w:eastAsia="Times New Roman" w:hAnsi="Arial" w:cs="Arial"/>
        </w:rPr>
        <w:t>…………………..</w:t>
      </w:r>
      <w:r w:rsidRPr="009658F3">
        <w:rPr>
          <w:rFonts w:ascii="Arial" w:eastAsia="Times New Roman" w:hAnsi="Arial" w:cs="Arial"/>
        </w:rPr>
        <w:t>.........................</w:t>
      </w:r>
      <w:r w:rsidR="00EC45CA" w:rsidRPr="009658F3">
        <w:rPr>
          <w:rFonts w:ascii="Arial" w:eastAsia="Times New Roman" w:hAnsi="Arial" w:cs="Arial"/>
        </w:rPr>
        <w:t>........................................................................................................................................</w:t>
      </w:r>
      <w:r w:rsidRPr="009658F3">
        <w:rPr>
          <w:rFonts w:ascii="Arial" w:eastAsia="Times New Roman" w:hAnsi="Arial" w:cs="Arial"/>
        </w:rPr>
        <w:t xml:space="preserve"> forint összegű tartozásukat az alábbi számú bankszámlára történő átutalással teljesítsék:</w:t>
      </w:r>
    </w:p>
    <w:p w14:paraId="101A1828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541D61C4" w14:textId="77777777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Számlavezető bank:</w:t>
      </w:r>
    </w:p>
    <w:p w14:paraId="063C6EA1" w14:textId="77777777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Számlaszám:</w:t>
      </w:r>
    </w:p>
    <w:p w14:paraId="576CC278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026D6757" w14:textId="77777777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Felhívom a figyelmét arra is, hogy a póthatáridő eredménytelen eltelte után a hitelező minden jogi eszközt igénybe fog venni követelése kiegyenlítése érdekében. Tájékoztatom, hogy ha bíróság elé kerül az ügy a perben felmerülő összes költség, az ügyvédi munkadíj, valamint a kamatok szintén Önt fogják terhelni.</w:t>
      </w:r>
    </w:p>
    <w:p w14:paraId="3A221DBE" w14:textId="77777777" w:rsidR="0045600B" w:rsidRPr="009658F3" w:rsidRDefault="0045600B">
      <w:pPr>
        <w:rPr>
          <w:rFonts w:ascii="Arial" w:eastAsia="Times New Roman" w:hAnsi="Arial" w:cs="Arial"/>
        </w:rPr>
      </w:pPr>
    </w:p>
    <w:p w14:paraId="10F38875" w14:textId="4D94E939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Amennyiben a tartozás időközben kiegyenlítésre került volna, úgy jelen levelünket kérjük tekintse tárgytalannak.</w:t>
      </w:r>
    </w:p>
    <w:p w14:paraId="70054256" w14:textId="77777777" w:rsidR="00F526E4" w:rsidRPr="009658F3" w:rsidRDefault="00F526E4">
      <w:pPr>
        <w:rPr>
          <w:rFonts w:ascii="Arial" w:eastAsia="Times New Roman" w:hAnsi="Arial" w:cs="Arial"/>
        </w:rPr>
      </w:pPr>
    </w:p>
    <w:p w14:paraId="5FDB671B" w14:textId="77777777" w:rsidR="00F526E4" w:rsidRPr="009658F3" w:rsidRDefault="00F526E4">
      <w:pPr>
        <w:rPr>
          <w:rFonts w:ascii="Arial" w:eastAsia="Times New Roman" w:hAnsi="Arial" w:cs="Arial"/>
        </w:rPr>
      </w:pPr>
    </w:p>
    <w:p w14:paraId="0D52F6EA" w14:textId="77777777" w:rsidR="00F526E4" w:rsidRPr="009658F3" w:rsidRDefault="00F526E4">
      <w:pPr>
        <w:rPr>
          <w:rFonts w:ascii="Arial" w:eastAsia="Times New Roman" w:hAnsi="Arial" w:cs="Arial"/>
        </w:rPr>
      </w:pPr>
    </w:p>
    <w:p w14:paraId="5394B23C" w14:textId="77777777" w:rsidR="00F526E4" w:rsidRPr="009658F3" w:rsidRDefault="00F526E4">
      <w:pPr>
        <w:rPr>
          <w:rFonts w:ascii="Arial" w:eastAsia="Times New Roman" w:hAnsi="Arial" w:cs="Arial"/>
        </w:rPr>
      </w:pPr>
    </w:p>
    <w:p w14:paraId="02FAFF96" w14:textId="796CEFB1" w:rsidR="008879E2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>Kelt, ..................</w:t>
      </w:r>
      <w:r w:rsidR="008879E2">
        <w:rPr>
          <w:rFonts w:ascii="Arial" w:eastAsia="Times New Roman" w:hAnsi="Arial" w:cs="Arial"/>
        </w:rPr>
        <w:t>...,</w:t>
      </w:r>
      <w:r w:rsidRPr="009658F3">
        <w:rPr>
          <w:rFonts w:ascii="Arial" w:eastAsia="Times New Roman" w:hAnsi="Arial" w:cs="Arial"/>
        </w:rPr>
        <w:t xml:space="preserve"> 20</w:t>
      </w:r>
      <w:r w:rsidR="008879E2">
        <w:rPr>
          <w:rFonts w:ascii="Arial" w:eastAsia="Times New Roman" w:hAnsi="Arial" w:cs="Arial"/>
        </w:rPr>
        <w:t>………….</w:t>
      </w:r>
      <w:r w:rsidR="00F526E4" w:rsidRPr="009658F3">
        <w:rPr>
          <w:rFonts w:ascii="Arial" w:eastAsia="Times New Roman" w:hAnsi="Arial" w:cs="Arial"/>
        </w:rPr>
        <w:t xml:space="preserve">                    </w:t>
      </w:r>
      <w:r w:rsidR="008879E2">
        <w:rPr>
          <w:rFonts w:ascii="Arial" w:eastAsia="Times New Roman" w:hAnsi="Arial" w:cs="Arial"/>
        </w:rPr>
        <w:t xml:space="preserve">             </w:t>
      </w:r>
    </w:p>
    <w:p w14:paraId="69C6A853" w14:textId="7C9E973E" w:rsidR="0045600B" w:rsidRPr="009658F3" w:rsidRDefault="008879E2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                                                                      </w:t>
      </w:r>
      <w:r w:rsidR="00F526E4" w:rsidRPr="009658F3">
        <w:rPr>
          <w:rFonts w:ascii="Arial" w:eastAsia="Times New Roman" w:hAnsi="Arial" w:cs="Arial"/>
        </w:rPr>
        <w:t>………………………</w:t>
      </w:r>
    </w:p>
    <w:p w14:paraId="417340F3" w14:textId="63184449" w:rsidR="0045600B" w:rsidRPr="009658F3" w:rsidRDefault="00353436">
      <w:pPr>
        <w:rPr>
          <w:rFonts w:ascii="Arial" w:eastAsia="Times New Roman" w:hAnsi="Arial" w:cs="Arial"/>
        </w:rPr>
      </w:pPr>
      <w:r w:rsidRPr="009658F3">
        <w:rPr>
          <w:rFonts w:ascii="Arial" w:eastAsia="Times New Roman" w:hAnsi="Arial" w:cs="Arial"/>
        </w:rPr>
        <w:t xml:space="preserve">  </w:t>
      </w:r>
      <w:r w:rsidR="00F526E4" w:rsidRPr="009658F3">
        <w:rPr>
          <w:rFonts w:ascii="Arial" w:eastAsia="Times New Roman" w:hAnsi="Arial" w:cs="Arial"/>
        </w:rPr>
        <w:t xml:space="preserve">                                                                           </w:t>
      </w:r>
      <w:r w:rsidRPr="009658F3">
        <w:rPr>
          <w:rFonts w:ascii="Arial" w:eastAsia="Times New Roman" w:hAnsi="Arial" w:cs="Arial"/>
        </w:rPr>
        <w:t>Tisztelettel</w:t>
      </w:r>
    </w:p>
    <w:p w14:paraId="168E0096" w14:textId="116CDD29" w:rsidR="00AD6AA9" w:rsidRPr="009658F3" w:rsidRDefault="00AD6AA9" w:rsidP="00AD6AA9">
      <w:pPr>
        <w:rPr>
          <w:rFonts w:ascii="Arial" w:eastAsia="Times New Roman" w:hAnsi="Arial" w:cs="Arial"/>
          <w:color w:val="B7B7B7"/>
        </w:rPr>
      </w:pPr>
    </w:p>
    <w:sectPr w:rsidR="00AD6AA9" w:rsidRPr="009658F3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9AD1B" w14:textId="77777777" w:rsidR="00887DE5" w:rsidRDefault="00887DE5">
      <w:r>
        <w:separator/>
      </w:r>
    </w:p>
  </w:endnote>
  <w:endnote w:type="continuationSeparator" w:id="0">
    <w:p w14:paraId="5DBE5882" w14:textId="77777777" w:rsidR="00887DE5" w:rsidRDefault="00887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0D03B" w14:textId="77777777" w:rsidR="00887DE5" w:rsidRDefault="00887DE5">
      <w:r>
        <w:separator/>
      </w:r>
    </w:p>
  </w:footnote>
  <w:footnote w:type="continuationSeparator" w:id="0">
    <w:p w14:paraId="6CA09812" w14:textId="77777777" w:rsidR="00887DE5" w:rsidRDefault="00887D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D27FD" w14:textId="77777777" w:rsidR="0045600B" w:rsidRDefault="0045600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00B"/>
    <w:rsid w:val="00022BDC"/>
    <w:rsid w:val="000A17EE"/>
    <w:rsid w:val="001343D2"/>
    <w:rsid w:val="00192DA9"/>
    <w:rsid w:val="001F74CD"/>
    <w:rsid w:val="00212B36"/>
    <w:rsid w:val="002E1438"/>
    <w:rsid w:val="00353436"/>
    <w:rsid w:val="0045151B"/>
    <w:rsid w:val="0045600B"/>
    <w:rsid w:val="004A10DD"/>
    <w:rsid w:val="004D0050"/>
    <w:rsid w:val="00577AED"/>
    <w:rsid w:val="007E0FBB"/>
    <w:rsid w:val="0085569F"/>
    <w:rsid w:val="008879E2"/>
    <w:rsid w:val="00887DE5"/>
    <w:rsid w:val="00905C29"/>
    <w:rsid w:val="00942B02"/>
    <w:rsid w:val="009658F3"/>
    <w:rsid w:val="00A37F8C"/>
    <w:rsid w:val="00AD6AA9"/>
    <w:rsid w:val="00AE5EED"/>
    <w:rsid w:val="00B445FA"/>
    <w:rsid w:val="00B52544"/>
    <w:rsid w:val="00B705C8"/>
    <w:rsid w:val="00BB184D"/>
    <w:rsid w:val="00CE1350"/>
    <w:rsid w:val="00DF353D"/>
    <w:rsid w:val="00E3073B"/>
    <w:rsid w:val="00E621D9"/>
    <w:rsid w:val="00EC45CA"/>
    <w:rsid w:val="00EE085C"/>
    <w:rsid w:val="00F01618"/>
    <w:rsid w:val="00F45912"/>
    <w:rsid w:val="00F526E4"/>
    <w:rsid w:val="00F8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6DEB6"/>
  <w15:docId w15:val="{DB3CC267-1C90-49C5-BFE3-1DE28AFD3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Norml"/>
    <w:next w:val="Norm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HU/TXT/HTML/?uri=ecli:ECLI%3AEU%3AC%3A2023%3A478&amp;anchor=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ur-lex.europa.eu/legal-content/HU/TXT/PDF/?uri=ecli:ECLI%3AEU%3AC%3A2023%3A47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ur-lex.europa.eu/legal-content/HU/AUTO/?uri=ecli:ECLI%3AEU%3AC%3A2023%3A478&amp;locale=h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448</Words>
  <Characters>3099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Tünde Horváth</cp:lastModifiedBy>
  <cp:revision>31</cp:revision>
  <dcterms:created xsi:type="dcterms:W3CDTF">2025-06-17T20:56:00Z</dcterms:created>
  <dcterms:modified xsi:type="dcterms:W3CDTF">2025-06-18T05:20:00Z</dcterms:modified>
</cp:coreProperties>
</file>